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41" w:rsidRDefault="00590941" w:rsidP="004B5D78">
      <w:pPr>
        <w:rPr>
          <w:rFonts w:cs="Times New Roman"/>
        </w:rPr>
      </w:pPr>
      <w:r>
        <w:rPr>
          <w:rFonts w:cs="新細明體" w:hint="eastAsia"/>
        </w:rPr>
        <w:t xml:space="preserve">經營研究　</w:t>
      </w:r>
    </w:p>
    <w:p w:rsidR="00590941" w:rsidRPr="004B5D78" w:rsidRDefault="00590941" w:rsidP="004B5D78">
      <w:pPr>
        <w:jc w:val="center"/>
        <w:rPr>
          <w:rFonts w:cs="Times New Roman"/>
          <w:sz w:val="52"/>
          <w:szCs w:val="52"/>
        </w:rPr>
      </w:pPr>
      <w:r w:rsidRPr="004B5D78">
        <w:rPr>
          <w:rFonts w:cs="新細明體" w:hint="eastAsia"/>
          <w:sz w:val="52"/>
          <w:szCs w:val="52"/>
        </w:rPr>
        <w:t>抗氧化、抗衰老</w:t>
      </w:r>
    </w:p>
    <w:p w:rsidR="00590941" w:rsidRDefault="00590941" w:rsidP="004B5D78">
      <w:pPr>
        <w:jc w:val="center"/>
        <w:rPr>
          <w:rFonts w:cs="Times New Roman"/>
        </w:rPr>
      </w:pPr>
      <w:r>
        <w:rPr>
          <w:rFonts w:cs="新細明體" w:hint="eastAsia"/>
        </w:rPr>
        <w:t xml:space="preserve">凡事感恩、激發潛能、健康人生　</w:t>
      </w:r>
      <w:r>
        <w:t>23th</w:t>
      </w:r>
      <w:r>
        <w:rPr>
          <w:rFonts w:cs="新細明體" w:hint="eastAsia"/>
        </w:rPr>
        <w:t>主題</w:t>
      </w:r>
    </w:p>
    <w:p w:rsidR="00590941" w:rsidRDefault="00590941" w:rsidP="007334FD">
      <w:pPr>
        <w:jc w:val="right"/>
        <w:rPr>
          <w:rFonts w:cs="Times New Roman"/>
        </w:rPr>
      </w:pPr>
    </w:p>
    <w:p w:rsidR="00590941" w:rsidRDefault="00590941" w:rsidP="007334FD">
      <w:pPr>
        <w:jc w:val="right"/>
        <w:rPr>
          <w:rFonts w:cs="Times New Roman"/>
        </w:rPr>
      </w:pPr>
      <w:r>
        <w:rPr>
          <w:rFonts w:cs="新細明體" w:hint="eastAsia"/>
        </w:rPr>
        <w:t>文／經營研究組理事　陳昭原</w:t>
      </w:r>
    </w:p>
    <w:p w:rsidR="00590941" w:rsidRDefault="00590941">
      <w:pPr>
        <w:rPr>
          <w:rFonts w:cs="Times New Roman"/>
        </w:rPr>
      </w:pPr>
    </w:p>
    <w:p w:rsidR="00590941" w:rsidRDefault="00590941">
      <w:pPr>
        <w:rPr>
          <w:rFonts w:cs="Times New Roman"/>
        </w:rPr>
      </w:pPr>
    </w:p>
    <w:p w:rsidR="00590941" w:rsidRDefault="00590941">
      <w:pPr>
        <w:rPr>
          <w:rFonts w:cs="Times New Roman"/>
        </w:rPr>
      </w:pPr>
      <w:r>
        <w:rPr>
          <w:rFonts w:cs="新細明體" w:hint="eastAsia"/>
        </w:rPr>
        <w:t xml:space="preserve">　　你是賣力、還是賣命工作？在你的事業一步步邁向巔峰的同時，有著無形的健康殺手正在慢慢摧毀你，身體發出的抗議，你，聽到了嗎？最近在電視上一則熱門的廣告，內容是幾位平均八十歲的歐吉桑，重溫年輕時騎乘機車環島的夢想。第一健康、第二愛情、第三財富，首選健康才能創造健康人生。</w:t>
      </w:r>
    </w:p>
    <w:p w:rsidR="00590941" w:rsidRDefault="00590941">
      <w:pPr>
        <w:rPr>
          <w:rFonts w:cs="Times New Roman"/>
        </w:rPr>
      </w:pPr>
      <w:r>
        <w:rPr>
          <w:rFonts w:cs="新細明體" w:hint="eastAsia"/>
        </w:rPr>
        <w:t xml:space="preserve">　　</w:t>
      </w:r>
      <w:r>
        <w:t>2</w:t>
      </w:r>
      <w:r>
        <w:rPr>
          <w:rFonts w:cs="新細明體" w:hint="eastAsia"/>
        </w:rPr>
        <w:t>月</w:t>
      </w:r>
      <w:r>
        <w:t>24</w:t>
      </w:r>
      <w:r>
        <w:rPr>
          <w:rFonts w:cs="新細明體" w:hint="eastAsia"/>
        </w:rPr>
        <w:t>日經營研究組邀請我們社友劉睿謙醫師、尚宸公司總監、前台大腫瘤科醫師，針對預防醫學、抗氧化、抗老化及體重管理作經驗分享，今日劉醫師特別提供檢測儀器，免費為參加之社友做抗氧化檢測及體重管理檢測，讓社友本身了解自己的身體警訊，從預防醫學觀點上去做體質改造自我健康管理。在分享中從影片內容了解到正常細胞與腫瘤、癌細胞之形成。所以每天要好好照顧內臟、尊重細胞。因此當人在高興時，細胞很圓潤，就像</w:t>
      </w:r>
      <w:r>
        <w:t>18</w:t>
      </w:r>
      <w:r>
        <w:rPr>
          <w:rFonts w:cs="新細明體" w:hint="eastAsia"/>
        </w:rPr>
        <w:t>、</w:t>
      </w:r>
      <w:r>
        <w:t>20</w:t>
      </w:r>
      <w:r>
        <w:rPr>
          <w:rFonts w:cs="新細明體" w:hint="eastAsia"/>
        </w:rPr>
        <w:t>歲的年輕人；人在生氣時，細胞就像</w:t>
      </w:r>
      <w:r>
        <w:t>70</w:t>
      </w:r>
      <w:r>
        <w:rPr>
          <w:rFonts w:cs="新細明體" w:hint="eastAsia"/>
        </w:rPr>
        <w:t>歲的老頭皺皺的！現代人經常性暴飲暴食、熬夜不睡覺就是在虐待細胞。現今基因工程的研究正如火如荼的進行，不僅基因重組所生產的食物已問世，生技科學家們更完成了</w:t>
      </w:r>
      <w:r>
        <w:t>95%</w:t>
      </w:r>
      <w:r>
        <w:rPr>
          <w:rFonts w:cs="新細明體" w:hint="eastAsia"/>
        </w:rPr>
        <w:t>的人類基因圖組密碼破解與</w:t>
      </w:r>
      <w:r>
        <w:t>85%</w:t>
      </w:r>
      <w:r>
        <w:rPr>
          <w:rFonts w:cs="新細明體" w:hint="eastAsia"/>
        </w:rPr>
        <w:t>的序列組合。專家預測，幾年後人類基因密碼將被完全的解開，人類壽命也可能因此延長到</w:t>
      </w:r>
      <w:r>
        <w:t>100</w:t>
      </w:r>
      <w:r>
        <w:rPr>
          <w:rFonts w:cs="新細明體" w:hint="eastAsia"/>
        </w:rPr>
        <w:t>歲以上，而五千多種基因缺陷所引起的疾病將有嶄新的契機。但現代人頗為困擾的慢性病如惡性腫瘤、腦血管疾病、糖尿病、慢性肝病、高血壓性疾病等，依舊高居十大死因之內，這些現象不得不讓我們深思，在生命延長的同時，我們的健康是否同時得到保障？</w:t>
      </w:r>
    </w:p>
    <w:p w:rsidR="00590941" w:rsidRDefault="00590941">
      <w:pPr>
        <w:rPr>
          <w:rFonts w:cs="Times New Roman"/>
        </w:rPr>
      </w:pPr>
      <w:r>
        <w:rPr>
          <w:rFonts w:cs="新細明體" w:hint="eastAsia"/>
        </w:rPr>
        <w:t xml:space="preserve">　　基因工程毫無疑問的成就了人類長壽的美夢，但要健健康康的享受多出的</w:t>
      </w:r>
      <w:r>
        <w:t>30</w:t>
      </w:r>
      <w:r>
        <w:rPr>
          <w:rFonts w:cs="新細明體" w:hint="eastAsia"/>
        </w:rPr>
        <w:t>年生命，還是得回歸到自己在日常生活中，對身體健康的經營與疾病預防的管理。透過營養觀念的建立，正確的飲食態度、良好的生活習慣、持續的運動身體，才能真正在生命延長後，依然享有高質的生活。</w:t>
      </w:r>
    </w:p>
    <w:sectPr w:rsidR="00590941" w:rsidSect="00A410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4F9"/>
    <w:rsid w:val="000D0851"/>
    <w:rsid w:val="004B5D78"/>
    <w:rsid w:val="00590941"/>
    <w:rsid w:val="005A20BB"/>
    <w:rsid w:val="00617E9D"/>
    <w:rsid w:val="006E23AC"/>
    <w:rsid w:val="007334FD"/>
    <w:rsid w:val="00745414"/>
    <w:rsid w:val="00752A90"/>
    <w:rsid w:val="00A37A18"/>
    <w:rsid w:val="00A4106A"/>
    <w:rsid w:val="00B12D04"/>
    <w:rsid w:val="00B20BEB"/>
    <w:rsid w:val="00B437A2"/>
    <w:rsid w:val="00F07975"/>
    <w:rsid w:val="00FA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6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A64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A64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4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A64F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4F9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117</Words>
  <Characters>673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經營研究　抗氧化、抗衰老</dc:title>
  <dc:subject/>
  <dc:creator>USER</dc:creator>
  <cp:keywords/>
  <dc:description/>
  <cp:lastModifiedBy>IMC</cp:lastModifiedBy>
  <cp:revision>3</cp:revision>
  <dcterms:created xsi:type="dcterms:W3CDTF">2011-03-07T02:13:00Z</dcterms:created>
  <dcterms:modified xsi:type="dcterms:W3CDTF">2011-03-07T02:14:00Z</dcterms:modified>
</cp:coreProperties>
</file>